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4" w:rsidRPr="007328D4" w:rsidRDefault="007328D4" w:rsidP="007328D4">
      <w:pPr>
        <w:shd w:val="clear" w:color="auto" w:fill="FFFFFF"/>
        <w:spacing w:before="75" w:after="75" w:line="360" w:lineRule="atLeast"/>
        <w:outlineLvl w:val="0"/>
        <w:rPr>
          <w:rFonts w:ascii="Arial" w:eastAsia="Times New Roman" w:hAnsi="Arial" w:cs="Arial"/>
          <w:b/>
          <w:bCs/>
          <w:caps/>
          <w:color w:val="325A82"/>
          <w:kern w:val="36"/>
          <w:sz w:val="24"/>
          <w:szCs w:val="24"/>
        </w:rPr>
      </w:pPr>
      <w:r w:rsidRPr="007328D4">
        <w:rPr>
          <w:rFonts w:ascii="Arial" w:eastAsia="Times New Roman" w:hAnsi="Arial" w:cs="Arial"/>
          <w:b/>
          <w:bCs/>
          <w:caps/>
          <w:color w:val="325A82"/>
          <w:kern w:val="36"/>
          <w:sz w:val="24"/>
          <w:szCs w:val="24"/>
        </w:rPr>
        <w:t xml:space="preserve">STATE OF DELAWARE SCIENCE </w:t>
      </w:r>
      <w:r w:rsidRPr="0086695D">
        <w:rPr>
          <w:rFonts w:ascii="Arial" w:eastAsia="Times New Roman" w:hAnsi="Arial" w:cs="Arial"/>
          <w:b/>
          <w:bCs/>
          <w:caps/>
          <w:color w:val="325A82"/>
          <w:kern w:val="36"/>
          <w:sz w:val="24"/>
          <w:szCs w:val="24"/>
        </w:rPr>
        <w:t>coalition</w:t>
      </w:r>
    </w:p>
    <w:p w:rsidR="007328D4" w:rsidRPr="007328D4" w:rsidRDefault="007328D4" w:rsidP="007328D4">
      <w:pPr>
        <w:shd w:val="clear" w:color="auto" w:fill="FFFFFF"/>
        <w:spacing w:after="240" w:line="38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 Delaware Science Coalition is a partnership whose purpose is to improve the teaching and learning of science in Delaware.</w:t>
      </w:r>
    </w:p>
    <w:p w:rsidR="007328D4" w:rsidRPr="007328D4" w:rsidRDefault="007328D4" w:rsidP="007328D4">
      <w:pPr>
        <w:shd w:val="clear" w:color="auto" w:fill="FFFFFF"/>
        <w:spacing w:after="240" w:line="38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 partnership includes the Department of Education, Delaware school districts, and representatives of the Delaware business community.</w:t>
      </w:r>
    </w:p>
    <w:p w:rsidR="007328D4" w:rsidRPr="007328D4" w:rsidRDefault="007328D4" w:rsidP="007328D4">
      <w:pPr>
        <w:shd w:val="clear" w:color="auto" w:fill="FFFFFF"/>
        <w:spacing w:before="75" w:after="75" w:line="360" w:lineRule="atLeast"/>
        <w:outlineLvl w:val="0"/>
        <w:rPr>
          <w:rFonts w:ascii="Arial" w:eastAsia="Times New Roman" w:hAnsi="Arial" w:cs="Arial"/>
          <w:b/>
          <w:bCs/>
          <w:caps/>
          <w:color w:val="325A82"/>
          <w:kern w:val="36"/>
          <w:sz w:val="24"/>
          <w:szCs w:val="24"/>
        </w:rPr>
      </w:pPr>
      <w:r w:rsidRPr="007328D4">
        <w:rPr>
          <w:rFonts w:ascii="Arial" w:eastAsia="Times New Roman" w:hAnsi="Arial" w:cs="Arial"/>
          <w:b/>
          <w:bCs/>
          <w:caps/>
          <w:color w:val="325A82"/>
          <w:kern w:val="36"/>
          <w:sz w:val="24"/>
          <w:szCs w:val="24"/>
        </w:rPr>
        <w:t>POSITIVE ATTRIBUTES OF THE PROJECT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There is emphasis on consistent science teaching and learning K-8.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Teachers are encouraged and supported in developing positive attitudes toward science.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 hands-on activities motivate students to learn.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 program is inquiry-based. Students, like real scientists, learn to ask questions, make tests, and develop concepts based on their experiences.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Activities in the program can be integrated with other content areas.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Field trips and enrichment activities are encouraged.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 in-service program allows teachers to work through each activity and share ideas before they present lessons to their students.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Almost all materials needed for the lessons are included in the kit. (Consumable and non-consumable)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Kits are delivered and picked-up, so they do not need to be stored in the classroom.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There is a good correlation between the concepts presented in the kits and the State Standards.</w:t>
      </w:r>
    </w:p>
    <w:p w:rsidR="007328D4" w:rsidRPr="007328D4" w:rsidRDefault="007328D4" w:rsidP="007328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84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 end-of-kit assessments developed by the Coalition help teachers to monitor student learning and to inform their instruction.</w:t>
      </w:r>
    </w:p>
    <w:p w:rsidR="00D16A66" w:rsidRPr="0086695D" w:rsidRDefault="007328D4" w:rsidP="0086695D">
      <w:pPr>
        <w:shd w:val="clear" w:color="auto" w:fill="FFFFFF"/>
        <w:spacing w:after="216" w:line="38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28D4">
        <w:rPr>
          <w:rFonts w:ascii="Helvetica" w:eastAsia="Times New Roman" w:hAnsi="Helvetica" w:cs="Helvetica"/>
          <w:color w:val="222222"/>
          <w:sz w:val="24"/>
          <w:szCs w:val="24"/>
        </w:rPr>
        <w:t>The project guidelines call for site-based professional development, which will promote long-term, positive change in teaching strategies.</w:t>
      </w:r>
    </w:p>
    <w:p w:rsidR="007328D4" w:rsidRPr="007328D4" w:rsidRDefault="007328D4" w:rsidP="0086695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7328D4">
        <w:rPr>
          <w:rFonts w:ascii="Helvetica" w:eastAsia="Times New Roman" w:hAnsi="Helvetica" w:cs="Helvetica"/>
          <w:color w:val="000000"/>
          <w:sz w:val="20"/>
          <w:szCs w:val="24"/>
        </w:rPr>
        <w:t>Contact Info</w:t>
      </w:r>
    </w:p>
    <w:p w:rsidR="007328D4" w:rsidRPr="0086695D" w:rsidRDefault="00E83829" w:rsidP="00E83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ms-font-s"/>
          <w:rFonts w:ascii="Helvetica" w:eastAsia="Times New Roman" w:hAnsi="Helvetica" w:cs="Helvetica"/>
          <w:color w:val="000000"/>
          <w:sz w:val="24"/>
          <w:szCs w:val="24"/>
        </w:rPr>
      </w:pPr>
      <w:r w:rsidRPr="0086695D">
        <w:t xml:space="preserve">Michelle Kutch:  </w:t>
      </w:r>
      <w:r w:rsidRPr="0086695D">
        <w:rPr>
          <w:rFonts w:ascii="Segoe UI" w:hAnsi="Segoe UI" w:cs="Segoe UI"/>
          <w:color w:val="000000"/>
          <w:sz w:val="24"/>
          <w:szCs w:val="27"/>
          <w:shd w:val="clear" w:color="auto" w:fill="FFFFFF"/>
        </w:rPr>
        <w:t> </w:t>
      </w:r>
      <w:hyperlink r:id="rId5" w:history="1">
        <w:r w:rsidRPr="0086695D">
          <w:rPr>
            <w:rStyle w:val="Hyperlink"/>
            <w:rFonts w:ascii="Segoe UI" w:hAnsi="Segoe UI" w:cs="Segoe UI"/>
            <w:sz w:val="18"/>
            <w:szCs w:val="18"/>
          </w:rPr>
          <w:t>michelle.kutch@bsd.k12.de.us</w:t>
        </w:r>
      </w:hyperlink>
    </w:p>
    <w:p w:rsidR="00E83829" w:rsidRPr="0007638F" w:rsidRDefault="00E83829" w:rsidP="00E83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6695D">
        <w:t>Nick Baker:</w:t>
      </w:r>
      <w:r w:rsidRPr="0086695D">
        <w:rPr>
          <w:rFonts w:ascii="Helvetica" w:eastAsia="Times New Roman" w:hAnsi="Helvetica" w:cs="Helvetica"/>
          <w:sz w:val="24"/>
          <w:szCs w:val="24"/>
        </w:rPr>
        <w:t xml:space="preserve">  </w:t>
      </w:r>
      <w:hyperlink r:id="rId6" w:history="1">
        <w:r w:rsidRPr="0086695D">
          <w:rPr>
            <w:rStyle w:val="Hyperlink"/>
            <w:rFonts w:ascii="Segoe UI" w:hAnsi="Segoe UI" w:cs="Segoe UI"/>
            <w:sz w:val="18"/>
            <w:szCs w:val="18"/>
          </w:rPr>
          <w:t>Nicholas.Baker@colonial.k12.de.us</w:t>
        </w:r>
      </w:hyperlink>
      <w:bookmarkStart w:id="0" w:name="_GoBack"/>
      <w:bookmarkEnd w:id="0"/>
    </w:p>
    <w:sectPr w:rsidR="00E83829" w:rsidRPr="0007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737F"/>
    <w:multiLevelType w:val="multilevel"/>
    <w:tmpl w:val="513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60DA3"/>
    <w:multiLevelType w:val="multilevel"/>
    <w:tmpl w:val="9BA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D4"/>
    <w:rsid w:val="0007638F"/>
    <w:rsid w:val="007328D4"/>
    <w:rsid w:val="0086695D"/>
    <w:rsid w:val="00D16A66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C618"/>
  <w15:chartTrackingRefBased/>
  <w15:docId w15:val="{904876E3-5555-4303-8067-0FF7ADD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328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8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font-s">
    <w:name w:val="ms-font-s"/>
    <w:basedOn w:val="DefaultParagraphFont"/>
    <w:rsid w:val="00E83829"/>
  </w:style>
  <w:style w:type="character" w:styleId="UnresolvedMention">
    <w:name w:val="Unresolved Mention"/>
    <w:basedOn w:val="DefaultParagraphFont"/>
    <w:uiPriority w:val="99"/>
    <w:semiHidden/>
    <w:unhideWhenUsed/>
    <w:rsid w:val="00E83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497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779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Baker@colonial.k12.de.us" TargetMode="External"/><Relationship Id="rId5" Type="http://schemas.openxmlformats.org/officeDocument/2006/relationships/hyperlink" Target="mailto:michelle.kutch@bsd.k12.de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3</cp:revision>
  <dcterms:created xsi:type="dcterms:W3CDTF">2018-03-14T17:45:00Z</dcterms:created>
  <dcterms:modified xsi:type="dcterms:W3CDTF">2018-03-14T17:49:00Z</dcterms:modified>
</cp:coreProperties>
</file>